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9356" w:type="dxa"/>
        <w:tblInd w:w="-5" w:type="dxa"/>
        <w:tblLook w:val="04A0" w:firstRow="1" w:lastRow="0" w:firstColumn="1" w:lastColumn="0" w:noHBand="0" w:noVBand="1"/>
      </w:tblPr>
      <w:tblGrid>
        <w:gridCol w:w="2520"/>
        <w:gridCol w:w="599"/>
        <w:gridCol w:w="142"/>
        <w:gridCol w:w="1419"/>
        <w:gridCol w:w="630"/>
        <w:gridCol w:w="3054"/>
        <w:gridCol w:w="992"/>
      </w:tblGrid>
      <w:tr w:rsidR="00392991" w:rsidTr="00D8074D">
        <w:trPr>
          <w:trHeight w:val="350"/>
        </w:trPr>
        <w:tc>
          <w:tcPr>
            <w:tcW w:w="2520" w:type="dxa"/>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Week Ending: </w:t>
            </w:r>
          </w:p>
        </w:tc>
        <w:tc>
          <w:tcPr>
            <w:tcW w:w="2790" w:type="dxa"/>
            <w:gridSpan w:val="4"/>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DAY: </w:t>
            </w:r>
          </w:p>
        </w:tc>
        <w:tc>
          <w:tcPr>
            <w:tcW w:w="4046" w:type="dxa"/>
            <w:gridSpan w:val="2"/>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Subject: </w:t>
            </w:r>
            <w:r>
              <w:rPr>
                <w:rFonts w:ascii="Gill Sans MT" w:hAnsi="Gill Sans MT"/>
              </w:rPr>
              <w:t>Science</w:t>
            </w:r>
            <w:r>
              <w:rPr>
                <w:rFonts w:ascii="Gill Sans MT" w:hAnsi="Gill Sans MT" w:cstheme="minorHAnsi"/>
                <w:b/>
              </w:rPr>
              <w:t xml:space="preserve">  </w:t>
            </w:r>
          </w:p>
        </w:tc>
      </w:tr>
      <w:tr w:rsidR="00392991" w:rsidTr="00D8074D">
        <w:trPr>
          <w:trHeight w:val="359"/>
        </w:trPr>
        <w:tc>
          <w:tcPr>
            <w:tcW w:w="5310" w:type="dxa"/>
            <w:gridSpan w:val="5"/>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sz w:val="20"/>
              </w:rPr>
            </w:pPr>
            <w:r>
              <w:rPr>
                <w:rFonts w:ascii="Gill Sans MT" w:hAnsi="Gill Sans MT" w:cs="Tahoma"/>
                <w:b/>
                <w:sz w:val="20"/>
              </w:rPr>
              <w:t xml:space="preserve">Duration: </w:t>
            </w:r>
            <w:r>
              <w:rPr>
                <w:rFonts w:ascii="Gill Sans MT" w:hAnsi="Gill Sans MT" w:cs="Tahoma"/>
                <w:sz w:val="20"/>
              </w:rPr>
              <w:t>60mins per lesson</w:t>
            </w:r>
          </w:p>
        </w:tc>
        <w:tc>
          <w:tcPr>
            <w:tcW w:w="4046" w:type="dxa"/>
            <w:gridSpan w:val="2"/>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Strand: </w:t>
            </w:r>
            <w:r>
              <w:rPr>
                <w:rFonts w:ascii="Gill Sans MT" w:hAnsi="Gill Sans MT" w:cstheme="minorHAnsi"/>
                <w:sz w:val="20"/>
              </w:rPr>
              <w:t>Cycles</w:t>
            </w:r>
          </w:p>
        </w:tc>
      </w:tr>
      <w:tr w:rsidR="00392991" w:rsidTr="00D8074D">
        <w:trPr>
          <w:trHeight w:val="341"/>
        </w:trPr>
        <w:tc>
          <w:tcPr>
            <w:tcW w:w="2520" w:type="dxa"/>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B5</w:t>
            </w:r>
          </w:p>
        </w:tc>
        <w:tc>
          <w:tcPr>
            <w:tcW w:w="2790" w:type="dxa"/>
            <w:gridSpan w:val="4"/>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Class Size: </w:t>
            </w:r>
          </w:p>
        </w:tc>
        <w:tc>
          <w:tcPr>
            <w:tcW w:w="4046" w:type="dxa"/>
            <w:gridSpan w:val="2"/>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Sub Strand: </w:t>
            </w:r>
            <w:r>
              <w:rPr>
                <w:rFonts w:ascii="Gill Sans MT" w:hAnsi="Gill Sans MT" w:cs="Arial"/>
                <w:sz w:val="20"/>
                <w:szCs w:val="20"/>
              </w:rPr>
              <w:t>Life Cycle of Organism</w:t>
            </w:r>
          </w:p>
        </w:tc>
      </w:tr>
      <w:tr w:rsidR="00392991" w:rsidTr="00D8074D">
        <w:trPr>
          <w:trHeight w:val="47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Content Standard: </w:t>
            </w:r>
          </w:p>
          <w:p w:rsidR="00392991" w:rsidRDefault="00392991" w:rsidP="00D8074D">
            <w:pPr>
              <w:rPr>
                <w:rFonts w:ascii="Gill Sans MT" w:hAnsi="Gill Sans MT" w:cs="Tahoma"/>
                <w:sz w:val="20"/>
              </w:rPr>
            </w:pPr>
            <w:r>
              <w:rPr>
                <w:rFonts w:ascii="Gill Sans MT" w:hAnsi="Gill Sans MT" w:cs="Tahoma"/>
                <w:sz w:val="20"/>
              </w:rPr>
              <w:t>B5.2.2.1 Demonstrate understanding of life cycle of a plant</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Indicator: </w:t>
            </w:r>
          </w:p>
          <w:p w:rsidR="00392991" w:rsidRDefault="00392991" w:rsidP="00D8074D">
            <w:pPr>
              <w:pStyle w:val="Default"/>
              <w:rPr>
                <w:rFonts w:cstheme="minorHAnsi"/>
                <w:sz w:val="20"/>
                <w:szCs w:val="20"/>
              </w:rPr>
            </w:pPr>
            <w:r>
              <w:rPr>
                <w:rFonts w:cstheme="minorHAnsi"/>
                <w:sz w:val="20"/>
                <w:szCs w:val="20"/>
              </w:rPr>
              <w:t>B5.2.2.1.2 Compare the differences in germination of bean and maize seeds</w:t>
            </w:r>
          </w:p>
        </w:tc>
        <w:tc>
          <w:tcPr>
            <w:tcW w:w="992" w:type="dxa"/>
            <w:tcBorders>
              <w:top w:val="single" w:sz="4" w:space="0" w:color="auto"/>
              <w:left w:val="single" w:sz="4" w:space="0" w:color="auto"/>
              <w:bottom w:val="single" w:sz="4" w:space="0" w:color="auto"/>
              <w:right w:val="single" w:sz="4" w:space="0" w:color="auto"/>
            </w:tcBorders>
            <w:vAlign w:val="center"/>
          </w:tcPr>
          <w:p w:rsidR="00392991" w:rsidRDefault="00392991" w:rsidP="00D8074D">
            <w:pPr>
              <w:rPr>
                <w:rFonts w:ascii="Gill Sans MT" w:hAnsi="Gill Sans MT" w:cs="Tahoma"/>
                <w:b/>
                <w:sz w:val="20"/>
              </w:rPr>
            </w:pPr>
            <w:r>
              <w:rPr>
                <w:rFonts w:ascii="Gill Sans MT" w:hAnsi="Gill Sans MT" w:cs="Tahoma"/>
                <w:b/>
                <w:sz w:val="20"/>
              </w:rPr>
              <w:t>Lesson:</w:t>
            </w:r>
          </w:p>
          <w:p w:rsidR="00392991" w:rsidRDefault="00392991" w:rsidP="00D8074D">
            <w:pPr>
              <w:rPr>
                <w:rFonts w:ascii="Gill Sans MT" w:hAnsi="Gill Sans MT" w:cs="Tahoma"/>
                <w:sz w:val="20"/>
              </w:rPr>
            </w:pPr>
          </w:p>
          <w:p w:rsidR="00392991" w:rsidRDefault="00392991" w:rsidP="00D8074D">
            <w:pPr>
              <w:rPr>
                <w:rFonts w:ascii="Gill Sans MT" w:hAnsi="Gill Sans MT" w:cs="Tahoma"/>
                <w:sz w:val="20"/>
              </w:rPr>
            </w:pPr>
            <w:r>
              <w:rPr>
                <w:rFonts w:ascii="Gill Sans MT" w:hAnsi="Gill Sans MT" w:cs="Tahoma"/>
                <w:sz w:val="20"/>
              </w:rPr>
              <w:t>1 OF 1</w:t>
            </w:r>
          </w:p>
        </w:tc>
      </w:tr>
      <w:tr w:rsidR="00392991" w:rsidTr="00D8074D">
        <w:trPr>
          <w:trHeight w:val="494"/>
        </w:trPr>
        <w:tc>
          <w:tcPr>
            <w:tcW w:w="4680" w:type="dxa"/>
            <w:gridSpan w:val="4"/>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 xml:space="preserve">Performance Indicator: </w:t>
            </w:r>
          </w:p>
          <w:p w:rsidR="00392991" w:rsidRDefault="00392991" w:rsidP="00D8074D">
            <w:pPr>
              <w:pStyle w:val="Default"/>
              <w:rPr>
                <w:rFonts w:cstheme="minorHAnsi"/>
                <w:sz w:val="20"/>
                <w:szCs w:val="20"/>
              </w:rPr>
            </w:pPr>
            <w:r>
              <w:rPr>
                <w:bCs/>
                <w:sz w:val="20"/>
                <w:szCs w:val="20"/>
              </w:rPr>
              <w:t xml:space="preserve">Learners can </w:t>
            </w:r>
            <w:r>
              <w:rPr>
                <w:rFonts w:cstheme="minorHAnsi"/>
                <w:sz w:val="20"/>
                <w:szCs w:val="20"/>
              </w:rPr>
              <w:t>compare the differences in germination of bean and maize seeds</w:t>
            </w:r>
          </w:p>
        </w:tc>
        <w:tc>
          <w:tcPr>
            <w:tcW w:w="4676" w:type="dxa"/>
            <w:gridSpan w:val="3"/>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ahoma"/>
                <w:b/>
                <w:sz w:val="20"/>
              </w:rPr>
            </w:pPr>
            <w:r>
              <w:rPr>
                <w:rFonts w:ascii="Gill Sans MT" w:hAnsi="Gill Sans MT" w:cs="Tahoma"/>
                <w:b/>
                <w:sz w:val="20"/>
              </w:rPr>
              <w:t>Core Competencies:</w:t>
            </w:r>
          </w:p>
          <w:p w:rsidR="00392991" w:rsidRDefault="00392991" w:rsidP="00D8074D">
            <w:pPr>
              <w:rPr>
                <w:rFonts w:ascii="Gill Sans MT" w:hAnsi="Gill Sans MT" w:cs="Tahoma"/>
                <w:sz w:val="20"/>
              </w:rPr>
            </w:pPr>
            <w:r>
              <w:rPr>
                <w:rFonts w:ascii="Gill Sans MT" w:hAnsi="Gill Sans MT" w:cstheme="minorHAnsi"/>
                <w:sz w:val="18"/>
                <w:szCs w:val="24"/>
              </w:rPr>
              <w:t>Problem Solving skills; Critical Thinking; Justification of Ideas</w:t>
            </w:r>
          </w:p>
        </w:tc>
      </w:tr>
      <w:tr w:rsidR="00392991" w:rsidTr="00D8074D">
        <w:trPr>
          <w:trHeight w:val="236"/>
        </w:trPr>
        <w:tc>
          <w:tcPr>
            <w:tcW w:w="3261" w:type="dxa"/>
            <w:gridSpan w:val="3"/>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heme="minorHAnsi"/>
                <w:b/>
                <w:szCs w:val="24"/>
              </w:rPr>
            </w:pPr>
            <w:r>
              <w:rPr>
                <w:rFonts w:ascii="Gill Sans MT" w:hAnsi="Gill Sans MT" w:cstheme="minorHAnsi"/>
                <w:b/>
                <w:sz w:val="20"/>
                <w:szCs w:val="24"/>
              </w:rPr>
              <w:t>Teaching/ Learning Resources</w:t>
            </w:r>
          </w:p>
        </w:tc>
        <w:tc>
          <w:tcPr>
            <w:tcW w:w="6095" w:type="dxa"/>
            <w:gridSpan w:val="4"/>
            <w:tcBorders>
              <w:top w:val="single" w:sz="4" w:space="0" w:color="auto"/>
              <w:left w:val="single" w:sz="4" w:space="0" w:color="auto"/>
              <w:bottom w:val="single" w:sz="4" w:space="0" w:color="auto"/>
              <w:right w:val="single" w:sz="4" w:space="0" w:color="auto"/>
            </w:tcBorders>
            <w:hideMark/>
          </w:tcPr>
          <w:p w:rsidR="00392991" w:rsidRDefault="00392991" w:rsidP="00D8074D">
            <w:pPr>
              <w:rPr>
                <w:rFonts w:ascii="Gill Sans MT" w:hAnsi="Gill Sans MT" w:cstheme="minorHAnsi"/>
                <w:sz w:val="20"/>
              </w:rPr>
            </w:pPr>
            <w:r>
              <w:rPr>
                <w:rFonts w:ascii="Gill Sans MT" w:hAnsi="Gill Sans MT" w:cstheme="minorHAnsi"/>
                <w:sz w:val="20"/>
              </w:rPr>
              <w:t>Sample plants, pictures</w:t>
            </w:r>
          </w:p>
        </w:tc>
      </w:tr>
      <w:tr w:rsidR="00392991" w:rsidTr="00D8074D">
        <w:trPr>
          <w:trHeight w:val="350"/>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rsidR="00392991" w:rsidRDefault="00392991" w:rsidP="00D8074D">
            <w:pPr>
              <w:rPr>
                <w:rFonts w:ascii="Gill Sans MT" w:hAnsi="Gill Sans MT" w:cstheme="minorHAnsi"/>
                <w:sz w:val="18"/>
              </w:rPr>
            </w:pPr>
            <w:r>
              <w:rPr>
                <w:rFonts w:ascii="Gill Sans MT" w:hAnsi="Gill Sans MT" w:cs="Tahoma"/>
                <w:b/>
                <w:sz w:val="20"/>
              </w:rPr>
              <w:t xml:space="preserve">References: </w:t>
            </w:r>
            <w:r>
              <w:rPr>
                <w:rFonts w:ascii="Gill Sans MT" w:hAnsi="Gill Sans MT"/>
              </w:rPr>
              <w:t>Science</w:t>
            </w:r>
            <w:r>
              <w:rPr>
                <w:rFonts w:ascii="Gill Sans MT" w:hAnsi="Gill Sans MT" w:cstheme="minorHAnsi"/>
                <w:b/>
              </w:rPr>
              <w:t xml:space="preserve"> </w:t>
            </w:r>
            <w:r>
              <w:rPr>
                <w:rFonts w:ascii="Gill Sans MT" w:hAnsi="Gill Sans MT" w:cs="Tahoma"/>
              </w:rPr>
              <w:t>Curriculum Pg. 22</w:t>
            </w:r>
          </w:p>
        </w:tc>
      </w:tr>
    </w:tbl>
    <w:tbl>
      <w:tblPr>
        <w:tblStyle w:val="TableGrid"/>
        <w:tblW w:w="0" w:type="auto"/>
        <w:tblLook w:val="04A0" w:firstRow="1" w:lastRow="0" w:firstColumn="1" w:lastColumn="0" w:noHBand="0" w:noVBand="1"/>
      </w:tblPr>
      <w:tblGrid>
        <w:gridCol w:w="1075"/>
        <w:gridCol w:w="2606"/>
        <w:gridCol w:w="2835"/>
        <w:gridCol w:w="2834"/>
      </w:tblGrid>
      <w:tr w:rsidR="00392991" w:rsidTr="00D8074D">
        <w:tc>
          <w:tcPr>
            <w:tcW w:w="9350" w:type="dxa"/>
            <w:gridSpan w:val="4"/>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sz w:val="20"/>
              </w:rPr>
            </w:pPr>
          </w:p>
        </w:tc>
      </w:tr>
      <w:tr w:rsidR="00392991" w:rsidTr="00D8074D">
        <w:tc>
          <w:tcPr>
            <w:tcW w:w="1075" w:type="dxa"/>
            <w:tcBorders>
              <w:top w:val="single" w:sz="4" w:space="0" w:color="auto"/>
              <w:left w:val="single" w:sz="4" w:space="0" w:color="auto"/>
              <w:bottom w:val="single" w:sz="4" w:space="0" w:color="auto"/>
              <w:right w:val="single" w:sz="4" w:space="0" w:color="auto"/>
            </w:tcBorders>
            <w:hideMark/>
          </w:tcPr>
          <w:p w:rsidR="00392991" w:rsidRDefault="00392991" w:rsidP="00D8074D">
            <w:pPr>
              <w:rPr>
                <w:rFonts w:ascii="Gill Sans MT" w:hAnsi="Gill Sans MT" w:cstheme="minorHAnsi"/>
                <w:b/>
                <w:sz w:val="20"/>
                <w:szCs w:val="24"/>
              </w:rPr>
            </w:pPr>
            <w:r>
              <w:rPr>
                <w:rFonts w:ascii="Gill Sans MT" w:hAnsi="Gill Sans MT" w:cstheme="minorHAnsi"/>
                <w:b/>
                <w:sz w:val="20"/>
                <w:szCs w:val="24"/>
              </w:rPr>
              <w:t>DAYS</w:t>
            </w:r>
          </w:p>
        </w:tc>
        <w:tc>
          <w:tcPr>
            <w:tcW w:w="2606"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b/>
                <w:sz w:val="20"/>
                <w:szCs w:val="24"/>
              </w:rPr>
            </w:pPr>
            <w:r>
              <w:rPr>
                <w:rFonts w:ascii="Gill Sans MT" w:hAnsi="Gill Sans MT" w:cstheme="minorHAnsi"/>
                <w:b/>
                <w:sz w:val="20"/>
                <w:szCs w:val="24"/>
              </w:rPr>
              <w:t>PHASE 1: STARTER</w:t>
            </w:r>
          </w:p>
          <w:p w:rsidR="00392991" w:rsidRDefault="00392991" w:rsidP="00D8074D">
            <w:pPr>
              <w:rPr>
                <w:rFonts w:ascii="Gill Sans MT" w:hAnsi="Gill Sans MT" w:cstheme="minorHAnsi"/>
                <w:b/>
                <w:sz w:val="20"/>
                <w:szCs w:val="24"/>
              </w:rPr>
            </w:pPr>
          </w:p>
        </w:tc>
        <w:tc>
          <w:tcPr>
            <w:tcW w:w="2835"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b/>
                <w:sz w:val="20"/>
                <w:szCs w:val="24"/>
              </w:rPr>
            </w:pPr>
            <w:r>
              <w:rPr>
                <w:rFonts w:ascii="Gill Sans MT" w:hAnsi="Gill Sans MT" w:cstheme="minorHAnsi"/>
                <w:b/>
                <w:sz w:val="20"/>
                <w:szCs w:val="24"/>
              </w:rPr>
              <w:t>PHASE 2: MAIN</w:t>
            </w:r>
          </w:p>
          <w:p w:rsidR="00392991" w:rsidRDefault="00392991" w:rsidP="00D8074D">
            <w:pPr>
              <w:rPr>
                <w:rFonts w:ascii="Gill Sans MT" w:hAnsi="Gill Sans MT" w:cstheme="minorHAnsi"/>
                <w:b/>
                <w:sz w:val="20"/>
                <w:szCs w:val="24"/>
              </w:rPr>
            </w:pPr>
          </w:p>
        </w:tc>
        <w:tc>
          <w:tcPr>
            <w:tcW w:w="2834"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b/>
                <w:sz w:val="20"/>
                <w:szCs w:val="24"/>
              </w:rPr>
            </w:pPr>
            <w:r>
              <w:rPr>
                <w:rFonts w:ascii="Gill Sans MT" w:hAnsi="Gill Sans MT" w:cstheme="minorHAnsi"/>
                <w:b/>
                <w:sz w:val="20"/>
                <w:szCs w:val="24"/>
              </w:rPr>
              <w:t>PHASE 3: REFLECTION</w:t>
            </w:r>
          </w:p>
          <w:p w:rsidR="00392991" w:rsidRDefault="00392991" w:rsidP="00D8074D">
            <w:pPr>
              <w:rPr>
                <w:rFonts w:ascii="Gill Sans MT" w:hAnsi="Gill Sans MT" w:cstheme="minorHAnsi"/>
                <w:b/>
                <w:sz w:val="20"/>
                <w:szCs w:val="24"/>
              </w:rPr>
            </w:pPr>
          </w:p>
        </w:tc>
      </w:tr>
      <w:tr w:rsidR="00392991" w:rsidTr="00D8074D">
        <w:tc>
          <w:tcPr>
            <w:tcW w:w="1075"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sz w:val="20"/>
              </w:rPr>
            </w:pPr>
          </w:p>
        </w:tc>
        <w:tc>
          <w:tcPr>
            <w:tcW w:w="2606"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Arial"/>
                <w:sz w:val="20"/>
                <w:szCs w:val="20"/>
              </w:rPr>
            </w:pPr>
            <w:r>
              <w:rPr>
                <w:rFonts w:ascii="Gill Sans MT" w:hAnsi="Gill Sans MT" w:cs="Arial"/>
                <w:sz w:val="20"/>
                <w:szCs w:val="20"/>
              </w:rPr>
              <w:t xml:space="preserve">The teacher brings a bag into the classroom that contains an object that has a connection to the lesson. </w:t>
            </w:r>
          </w:p>
          <w:p w:rsidR="00392991" w:rsidRDefault="00392991" w:rsidP="00D8074D">
            <w:pPr>
              <w:rPr>
                <w:rFonts w:ascii="Gill Sans MT" w:hAnsi="Gill Sans MT" w:cs="Arial"/>
                <w:sz w:val="20"/>
                <w:szCs w:val="20"/>
              </w:rPr>
            </w:pPr>
            <w:r>
              <w:rPr>
                <w:rFonts w:ascii="Gill Sans MT" w:hAnsi="Gill Sans MT" w:cs="Arial"/>
                <w:sz w:val="20"/>
                <w:szCs w:val="20"/>
              </w:rPr>
              <w:t>Then it is passed around and learners try to determine what is in the bag just by feeling it.</w:t>
            </w:r>
          </w:p>
          <w:p w:rsidR="00392991" w:rsidRDefault="00392991" w:rsidP="00D8074D">
            <w:pPr>
              <w:pStyle w:val="Default"/>
              <w:rPr>
                <w:rFonts w:cs="Arial"/>
                <w:sz w:val="20"/>
                <w:szCs w:val="20"/>
              </w:rPr>
            </w:pPr>
          </w:p>
          <w:p w:rsidR="00392991" w:rsidRDefault="00392991" w:rsidP="00D8074D">
            <w:pPr>
              <w:pStyle w:val="Default"/>
              <w:rPr>
                <w:rFonts w:cstheme="minorHAnsi"/>
                <w:sz w:val="20"/>
              </w:rPr>
            </w:pPr>
            <w:r>
              <w:rPr>
                <w:rFonts w:cs="Arial"/>
                <w:sz w:val="20"/>
                <w:szCs w:val="20"/>
              </w:rPr>
              <w:t>The student who guess right wins, and hence introduce the lesson</w:t>
            </w:r>
          </w:p>
        </w:tc>
        <w:tc>
          <w:tcPr>
            <w:tcW w:w="2835" w:type="dxa"/>
            <w:tcBorders>
              <w:top w:val="single" w:sz="4" w:space="0" w:color="auto"/>
              <w:left w:val="single" w:sz="4" w:space="0" w:color="auto"/>
              <w:bottom w:val="single" w:sz="4" w:space="0" w:color="auto"/>
              <w:right w:val="single" w:sz="4" w:space="0" w:color="auto"/>
            </w:tcBorders>
          </w:tcPr>
          <w:p w:rsidR="00392991" w:rsidRDefault="00392991" w:rsidP="00D8074D">
            <w:pPr>
              <w:pStyle w:val="Default"/>
              <w:rPr>
                <w:rFonts w:cstheme="minorHAnsi"/>
                <w:sz w:val="20"/>
                <w:szCs w:val="20"/>
              </w:rPr>
            </w:pPr>
            <w:r>
              <w:rPr>
                <w:rFonts w:cstheme="minorHAnsi"/>
                <w:sz w:val="20"/>
                <w:szCs w:val="20"/>
              </w:rPr>
              <w:t xml:space="preserve">Learners are assisted to review the previous knowledge on seed germination.  </w:t>
            </w:r>
          </w:p>
          <w:p w:rsidR="00392991" w:rsidRDefault="00392991" w:rsidP="00D8074D">
            <w:pPr>
              <w:pStyle w:val="Default"/>
              <w:rPr>
                <w:rFonts w:cstheme="minorHAnsi"/>
                <w:sz w:val="20"/>
                <w:szCs w:val="20"/>
              </w:rPr>
            </w:pPr>
          </w:p>
          <w:p w:rsidR="00392991" w:rsidRDefault="00392991" w:rsidP="00D8074D">
            <w:pPr>
              <w:pStyle w:val="Default"/>
              <w:rPr>
                <w:rFonts w:cstheme="minorHAnsi"/>
                <w:sz w:val="20"/>
                <w:szCs w:val="20"/>
              </w:rPr>
            </w:pPr>
            <w:r>
              <w:rPr>
                <w:rFonts w:cstheme="minorHAnsi"/>
                <w:sz w:val="20"/>
                <w:szCs w:val="20"/>
              </w:rPr>
              <w:t xml:space="preserve">Put learners in groups and provide them with dry beans and maize seeds. </w:t>
            </w:r>
          </w:p>
          <w:p w:rsidR="00392991" w:rsidRDefault="00392991" w:rsidP="00D8074D">
            <w:pPr>
              <w:pStyle w:val="Default"/>
              <w:rPr>
                <w:rFonts w:cstheme="minorHAnsi"/>
                <w:sz w:val="20"/>
                <w:szCs w:val="20"/>
              </w:rPr>
            </w:pPr>
          </w:p>
          <w:p w:rsidR="00392991" w:rsidRDefault="00392991" w:rsidP="00D8074D">
            <w:pPr>
              <w:pStyle w:val="Default"/>
              <w:rPr>
                <w:rFonts w:cstheme="minorHAnsi"/>
                <w:sz w:val="20"/>
                <w:szCs w:val="20"/>
              </w:rPr>
            </w:pPr>
            <w:r>
              <w:rPr>
                <w:rFonts w:cstheme="minorHAnsi"/>
                <w:sz w:val="20"/>
                <w:szCs w:val="20"/>
              </w:rPr>
              <w:t xml:space="preserve">Learners are assisted to plant the bean and maize seeds using transparent containers and soil. </w:t>
            </w:r>
          </w:p>
          <w:p w:rsidR="00392991" w:rsidRDefault="00392991" w:rsidP="00D8074D">
            <w:pPr>
              <w:pStyle w:val="Default"/>
              <w:rPr>
                <w:rFonts w:cstheme="minorHAnsi"/>
                <w:sz w:val="20"/>
                <w:szCs w:val="20"/>
              </w:rPr>
            </w:pPr>
          </w:p>
          <w:p w:rsidR="00392991" w:rsidRDefault="00392991" w:rsidP="00D8074D">
            <w:pPr>
              <w:pStyle w:val="Default"/>
              <w:rPr>
                <w:rFonts w:cstheme="minorHAnsi"/>
                <w:sz w:val="20"/>
                <w:szCs w:val="20"/>
              </w:rPr>
            </w:pPr>
            <w:r>
              <w:rPr>
                <w:rFonts w:cstheme="minorHAnsi"/>
                <w:sz w:val="20"/>
                <w:szCs w:val="20"/>
              </w:rPr>
              <w:t xml:space="preserve">Learners are guided to observe (1) the dry seed (2) when it absorbs water and swells (3) rapturing of the seed coat (4) sprouting of the root (5) sprouting of the stem and seed leaves (6) the elongation of the root and stem. </w:t>
            </w:r>
          </w:p>
          <w:p w:rsidR="00392991" w:rsidRDefault="00392991" w:rsidP="00D8074D">
            <w:pPr>
              <w:pStyle w:val="Default"/>
              <w:rPr>
                <w:rFonts w:cstheme="minorHAnsi"/>
                <w:sz w:val="20"/>
                <w:szCs w:val="20"/>
              </w:rPr>
            </w:pPr>
          </w:p>
          <w:p w:rsidR="00392991" w:rsidRDefault="00392991" w:rsidP="00D8074D">
            <w:pPr>
              <w:pStyle w:val="Default"/>
              <w:rPr>
                <w:rFonts w:cstheme="minorHAnsi"/>
                <w:sz w:val="20"/>
                <w:szCs w:val="20"/>
              </w:rPr>
            </w:pPr>
            <w:r>
              <w:rPr>
                <w:rFonts w:cstheme="minorHAnsi"/>
                <w:sz w:val="20"/>
                <w:szCs w:val="20"/>
              </w:rPr>
              <w:t>Learners find out where the seed leaves (cotyledons) remain, inside the soil or above the soil. NB: This activity will take some days</w:t>
            </w:r>
          </w:p>
        </w:tc>
        <w:tc>
          <w:tcPr>
            <w:tcW w:w="2834" w:type="dxa"/>
            <w:tcBorders>
              <w:top w:val="single" w:sz="4" w:space="0" w:color="auto"/>
              <w:left w:val="single" w:sz="4" w:space="0" w:color="auto"/>
              <w:bottom w:val="single" w:sz="4" w:space="0" w:color="auto"/>
              <w:right w:val="single" w:sz="4" w:space="0" w:color="auto"/>
            </w:tcBorders>
          </w:tcPr>
          <w:p w:rsidR="00392991" w:rsidRDefault="00392991" w:rsidP="00D8074D">
            <w:pPr>
              <w:rPr>
                <w:rFonts w:ascii="Gill Sans MT" w:hAnsi="Gill Sans MT" w:cstheme="minorHAnsi"/>
                <w:sz w:val="20"/>
              </w:rPr>
            </w:pPr>
            <w:r>
              <w:rPr>
                <w:rFonts w:ascii="Gill Sans MT" w:hAnsi="Gill Sans MT" w:cstheme="minorHAnsi"/>
                <w:sz w:val="20"/>
              </w:rPr>
              <w:t>Ask learners questions to review their understanding of the lesson.</w:t>
            </w:r>
          </w:p>
          <w:p w:rsidR="00392991" w:rsidRDefault="00392991" w:rsidP="00D8074D">
            <w:pPr>
              <w:rPr>
                <w:rFonts w:ascii="Gill Sans MT" w:hAnsi="Gill Sans MT" w:cstheme="minorHAnsi"/>
                <w:sz w:val="20"/>
              </w:rPr>
            </w:pPr>
          </w:p>
          <w:p w:rsidR="00392991" w:rsidRDefault="00392991" w:rsidP="00D8074D">
            <w:pPr>
              <w:rPr>
                <w:rFonts w:ascii="Gill Sans MT" w:hAnsi="Gill Sans MT" w:cstheme="minorHAnsi"/>
                <w:sz w:val="20"/>
              </w:rPr>
            </w:pPr>
            <w:r>
              <w:rPr>
                <w:rFonts w:ascii="Gill Sans MT" w:hAnsi="Gill Sans MT" w:cstheme="minorHAnsi"/>
                <w:sz w:val="20"/>
              </w:rPr>
              <w:t>Have learners write 3 facts of the lesson on a sheet of paper and it in their pockets and learn it on their way home.</w:t>
            </w:r>
          </w:p>
        </w:tc>
      </w:tr>
    </w:tbl>
    <w:p w:rsidR="00970E2B" w:rsidRDefault="00970E2B">
      <w:bookmarkStart w:id="0" w:name="_GoBack"/>
      <w:bookmarkEnd w:id="0"/>
    </w:p>
    <w:sectPr w:rsidR="00970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91"/>
    <w:rsid w:val="00392991"/>
    <w:rsid w:val="0097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F8373-B7B9-4BB6-B0B7-311F0D0D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991"/>
    <w:rPr>
      <w:rFonts w:ascii="Aptos" w:eastAsia="Aptos" w:hAnsi="Aptos" w:cs="SimSun"/>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991"/>
    <w:pPr>
      <w:spacing w:after="0" w:line="240" w:lineRule="auto"/>
    </w:pPr>
    <w:rPr>
      <w:rFonts w:ascii="Aptos" w:eastAsia="Aptos" w:hAnsi="Aptos" w:cs="SimSun"/>
      <w:lang w:val="en-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991"/>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39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2025-08-26T12:33:00Z</dcterms:created>
  <dcterms:modified xsi:type="dcterms:W3CDTF">2025-08-26T12:34:00Z</dcterms:modified>
</cp:coreProperties>
</file>